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E51A7E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НС- </w:t>
      </w:r>
      <w:r w:rsidR="00E51A7E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6</w:t>
      </w:r>
      <w:r w:rsidR="006300A0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340F5F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8</w:t>
      </w: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марта</w:t>
      </w:r>
      <w:r w:rsidR="00E65ED3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000E56"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E51A7E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 проведении конкурса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340F5F" w:rsidRPr="00C86051" w:rsidRDefault="00000E56" w:rsidP="00340F5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340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ремонту и окраске фасада в многоквартирных домах в 2022году.</w:t>
      </w:r>
    </w:p>
    <w:p w:rsidR="00000E56" w:rsidRPr="0027153A" w:rsidRDefault="00000E56" w:rsidP="00340F5F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340F5F" w:rsidRPr="00C86051" w:rsidRDefault="00340F5F" w:rsidP="00340F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ремонту и окраске фасада в многоквартирных домах в 2022году.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C67055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40F5F" w:rsidRPr="00145529" w:rsidRDefault="00340F5F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0F5F" w:rsidRPr="00340F5F" w:rsidRDefault="00340F5F" w:rsidP="00340F5F">
            <w:pPr>
              <w:widowControl w:val="0"/>
              <w:autoSpaceDE w:val="0"/>
              <w:autoSpaceDN w:val="0"/>
              <w:ind w:left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00E56" w:rsidRPr="00340F5F">
              <w:rPr>
                <w:rFonts w:ascii="Times New Roman" w:hAnsi="Times New Roman"/>
                <w:sz w:val="24"/>
                <w:szCs w:val="24"/>
              </w:rPr>
              <w:t>ул. Нансена, д. 2</w:t>
            </w:r>
            <w:r w:rsidRPr="00340F5F">
              <w:rPr>
                <w:rFonts w:ascii="Times New Roman" w:hAnsi="Times New Roman"/>
                <w:sz w:val="24"/>
                <w:szCs w:val="24"/>
              </w:rPr>
              <w:t>4</w:t>
            </w:r>
            <w:r w:rsidR="00000E56" w:rsidRPr="00340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5ED3" w:rsidRPr="00340F5F" w:rsidRDefault="00E65ED3" w:rsidP="00340F5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F5F">
              <w:rPr>
                <w:rFonts w:ascii="Times New Roman" w:hAnsi="Times New Roman"/>
                <w:b/>
                <w:bCs/>
                <w:sz w:val="24"/>
                <w:szCs w:val="24"/>
              </w:rPr>
              <w:t>Лот №2:</w:t>
            </w:r>
          </w:p>
          <w:p w:rsidR="00000E56" w:rsidRPr="00340F5F" w:rsidRDefault="00340F5F" w:rsidP="00340F5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1.</w:t>
            </w:r>
            <w:r w:rsidRPr="00340F5F">
              <w:rPr>
                <w:rFonts w:ascii="Times New Roman" w:hAnsi="Times New Roman"/>
                <w:sz w:val="24"/>
                <w:szCs w:val="24"/>
              </w:rPr>
              <w:t>ул. Нансена, д. 94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E51A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340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40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1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1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E51A7E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51A7E" w:rsidRPr="00E51A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44 418 166,80</w:t>
            </w:r>
            <w:r w:rsidR="00E51A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5ED3" w:rsidRPr="00E65ED3" w:rsidRDefault="00E65ED3" w:rsidP="00E65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 w:rsidR="00E51A7E" w:rsidRPr="00E51A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51 293 485,20</w:t>
            </w:r>
            <w:r w:rsidR="00E51A7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рублей </w:t>
            </w:r>
            <w:r w:rsidRPr="00E65ED3"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  <w:p w:rsidR="00E65ED3" w:rsidRPr="00145529" w:rsidRDefault="00E65ED3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000E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/>
                <w:sz w:val="24"/>
                <w:szCs w:val="24"/>
              </w:rPr>
              <w:t>2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E51A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51A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E51A7E" w:rsidP="0065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E51A7E" w:rsidP="00653D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E51A7E" w:rsidP="00653D8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подает в письменной форме заявку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запечатанном конверте, не позволяющем просматривать содержание указанной заявки до вскрытия, или в форме электронного документа (если такая форма подачи заявки допускается конкурсной документацией). 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выборе подрядной организации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должна содержать информацию, указанную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документации: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а) информацию и документы об участнике закупки, подавшем заявку на участие в конкурсе;</w:t>
            </w:r>
            <w:proofErr w:type="gramEnd"/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б) наименование, фирменное наименование (при наличии), место нахождения, почтовый адрес (для юридического, лица), идентификационный номер налогоплательщика (участника) (при наличии), информацию об учредителях, членах коллегиального исполнительного органа, лица, исполняющего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единоличного исполнительного органа участника закупки, номер контактного телефона;</w:t>
            </w:r>
            <w:proofErr w:type="gramEnd"/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в) выписку из единого государственного реестра юридических лиц или засвидетельствованную в нотариальном порядке копию такой выписки (для юридического лица), выписку из единого государственного реестра индивидуальных предпринимателей или засвидетельствованную в нотариальном порядке копию такой выписки (для индивидуального предпринимателя), которые получены не ранее чем за шесть месяцев до даты размещения извещения о проведении конкурса, удостоверенные в установленном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ательством РФ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порядке переводом на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закупки без доверенности (далее - руководитель). </w:t>
            </w:r>
            <w:proofErr w:type="gramStart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В случае если от имени участника закупки действует иное лицо, заявка на участие в конкурсе должна содержать также доверенность на осуществление действий от имени участника закупки, заверенную печатью участника закупки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доверенности.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указанная доверенность подписана лицом, уполномоченным руководителем, заявка на участие в конкурсе должна содержать также документ, подтверждающий полномочия руководителя;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д) документы, подтверждающие соответствие участника закупки требованиям к участникам закупки, установленным заказчиком в </w:t>
            </w:r>
            <w:r w:rsidRPr="0073267A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hyperlink w:anchor="P74" w:history="1">
              <w:r w:rsidRPr="0012263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1.5</w:t>
              </w:r>
            </w:hyperlink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Порядка, или копии таких документов, заверенные печатью участника закупки (при наличии печати) и подписью руководителя;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е) копию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организацией,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заверенную печатью участника закупки (при наличии печати) и подписью руководителя (при проведении работ, указанных в перечне), с приложением выписки из реестра саморегулируемой организации;</w:t>
            </w:r>
          </w:p>
          <w:p w:rsidR="009E7C7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ж) копию лицензии на осуществление деятельности по сохранению объектов культурного наследия (памятников истории и культуры) народов Российской Федерации (в случае наличия таких требований),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участника закупки (для юридического лица),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опыт работы (количество успешно завершенных объектов капитального ремонта (строительства),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по выполнению работ по капитальному ремонту (строительству),</w:t>
            </w:r>
            <w:r w:rsidRPr="00DD1C48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участника (при наличии печати) закупки и подписью руководителя юридического лица или подписью индивидуального предпринимателя;</w:t>
            </w:r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сведения о наличии специалистов,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лет, с приложением подтверждающих данные сведения документов (дипломов об образовании и иных), заверенные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  <w:proofErr w:type="gramEnd"/>
          </w:p>
          <w:p w:rsidR="009E7C7F" w:rsidRPr="0012263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информацию о наличии либо об отсутствии несчастных случаев при производстве работ за последний календарный год, заверенную печатью участника закупки (при наличии печати) и подписью руководителя юридического лица или подписью индивидуального предпринимателя;</w:t>
            </w:r>
          </w:p>
          <w:p w:rsidR="009E7C7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>) документы, подтверждающие соответствие участника закупки и (или) предлагаемых им работ или услуг условиям, запретам и ограничениям в случае, если такие условия, запреты и ограничения установлены заказчиком в конкурсной документации;</w:t>
            </w:r>
          </w:p>
          <w:p w:rsidR="009E7C7F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</w:t>
            </w:r>
            <w:bookmarkStart w:id="0" w:name="_GoBack"/>
            <w:bookmarkEnd w:id="0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учредительными документами юридического лица и для участника закупки выполнение работ или оказание услуг, являющихся предметом договора, либо внесение денежных средств в качестве обеспечения заявки на участие в конкурсе, обеспечения исполнения</w:t>
            </w:r>
            <w:proofErr w:type="gramEnd"/>
            <w:r w:rsidRPr="0012263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является крупной сделкой.</w:t>
            </w:r>
          </w:p>
          <w:p w:rsidR="009E7C7F" w:rsidRPr="002E1A7A" w:rsidRDefault="009E7C7F" w:rsidP="009E7C7F">
            <w:pPr>
              <w:pStyle w:val="ConsPlusNormal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по своему усмотрению, может исключать из конкурсной документации любое требование, предусмотренное </w:t>
            </w:r>
            <w:proofErr w:type="spell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gramStart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>а-н</w:t>
            </w:r>
            <w:proofErr w:type="gramEnd"/>
            <w:r w:rsidRPr="002E1A7A">
              <w:rPr>
                <w:rFonts w:ascii="Times New Roman" w:hAnsi="Times New Roman" w:cs="Times New Roman"/>
                <w:sz w:val="24"/>
                <w:szCs w:val="24"/>
              </w:rPr>
              <w:t xml:space="preserve">» п.2.8.1., при проведении выбора подрядной организации.  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1" w:name="P154"/>
      <w:bookmarkEnd w:id="1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051F06"/>
    <w:multiLevelType w:val="hybridMultilevel"/>
    <w:tmpl w:val="20BA0842"/>
    <w:lvl w:ilvl="0" w:tplc="4B6CC2D0">
      <w:start w:val="1"/>
      <w:numFmt w:val="decimal"/>
      <w:lvlText w:val="%1."/>
      <w:lvlJc w:val="left"/>
      <w:pPr>
        <w:ind w:left="120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1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30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2"/>
  </w:num>
  <w:num w:numId="16">
    <w:abstractNumId w:val="35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9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8"/>
  </w:num>
  <w:num w:numId="33">
    <w:abstractNumId w:val="17"/>
  </w:num>
  <w:num w:numId="34">
    <w:abstractNumId w:val="34"/>
  </w:num>
  <w:num w:numId="35">
    <w:abstractNumId w:val="3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112C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0F5F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B4EB2"/>
    <w:rsid w:val="009C00B6"/>
    <w:rsid w:val="009E7C7F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67055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51A7E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0B8A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9E7C7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D93AE-DF78-481C-9628-57BB3704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241</cp:revision>
  <cp:lastPrinted>2019-08-01T07:14:00Z</cp:lastPrinted>
  <dcterms:created xsi:type="dcterms:W3CDTF">2017-04-17T05:53:00Z</dcterms:created>
  <dcterms:modified xsi:type="dcterms:W3CDTF">2022-03-18T08:18:00Z</dcterms:modified>
</cp:coreProperties>
</file>